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501" w:rsidRDefault="00BA2501" w:rsidP="00BA2501">
      <w:pPr>
        <w:shd w:val="clear" w:color="auto" w:fill="FFFFFF"/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</w:pPr>
      <w:r w:rsidRPr="00BA2501"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  <w:t>МБОУ «</w:t>
      </w:r>
      <w:proofErr w:type="spellStart"/>
      <w:r w:rsidRPr="00BA2501"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  <w:t>Удачненская</w:t>
      </w:r>
      <w:proofErr w:type="spellEnd"/>
      <w:r w:rsidRPr="00BA2501"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  <w:t xml:space="preserve"> школа»</w:t>
      </w:r>
    </w:p>
    <w:p w:rsidR="00BA2501" w:rsidRDefault="00BA2501" w:rsidP="00BA2501">
      <w:pPr>
        <w:shd w:val="clear" w:color="auto" w:fill="FFFFFF"/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</w:pPr>
    </w:p>
    <w:p w:rsidR="00BA2501" w:rsidRDefault="00BA2501" w:rsidP="00BA2501">
      <w:pPr>
        <w:shd w:val="clear" w:color="auto" w:fill="FFFFFF"/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</w:pPr>
    </w:p>
    <w:p w:rsidR="00BA2501" w:rsidRDefault="00BA2501" w:rsidP="00BA2501">
      <w:pPr>
        <w:shd w:val="clear" w:color="auto" w:fill="FFFFFF"/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</w:pPr>
    </w:p>
    <w:p w:rsidR="00BA2501" w:rsidRDefault="00BA2501" w:rsidP="00BA2501">
      <w:pPr>
        <w:shd w:val="clear" w:color="auto" w:fill="FFFFFF"/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</w:pPr>
    </w:p>
    <w:p w:rsidR="00BA2501" w:rsidRDefault="00BA2501" w:rsidP="00BA2501">
      <w:pPr>
        <w:shd w:val="clear" w:color="auto" w:fill="FFFFFF"/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</w:pPr>
    </w:p>
    <w:p w:rsidR="00BA2501" w:rsidRPr="00BA2501" w:rsidRDefault="00BA2501" w:rsidP="00BA2501">
      <w:pPr>
        <w:shd w:val="clear" w:color="auto" w:fill="FFFFFF"/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</w:pPr>
      <w:r w:rsidRPr="00BA2501"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  <w:t>Самый Большой Урок в Мире</w:t>
      </w:r>
    </w:p>
    <w:p w:rsidR="00BA2501" w:rsidRPr="00BA2501" w:rsidRDefault="00BA2501" w:rsidP="00BA2501">
      <w:pPr>
        <w:shd w:val="clear" w:color="auto" w:fill="FFFFFF"/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33"/>
          <w:szCs w:val="33"/>
          <w:lang w:eastAsia="ru-RU"/>
        </w:rPr>
      </w:pPr>
      <w:r w:rsidRPr="00BA2501">
        <w:rPr>
          <w:rFonts w:ascii="Times New Roman" w:eastAsia="Times New Roman" w:hAnsi="Times New Roman" w:cs="Times New Roman"/>
          <w:b/>
          <w:bCs/>
          <w:color w:val="002060"/>
          <w:kern w:val="36"/>
          <w:sz w:val="33"/>
          <w:szCs w:val="33"/>
          <w:lang w:eastAsia="ru-RU"/>
        </w:rPr>
        <w:t xml:space="preserve">Формирование толерантного отношения к детям с ограниченными возможностями здоровья. </w:t>
      </w:r>
    </w:p>
    <w:p w:rsidR="00BA2501" w:rsidRDefault="00BA2501" w:rsidP="00BA2501">
      <w:pPr>
        <w:shd w:val="clear" w:color="auto" w:fill="FFFFFF"/>
        <w:spacing w:after="0" w:line="390" w:lineRule="atLeast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3"/>
          <w:szCs w:val="33"/>
          <w:lang w:eastAsia="ru-RU"/>
        </w:rPr>
      </w:pPr>
    </w:p>
    <w:p w:rsidR="00BA2501" w:rsidRDefault="00BA2501" w:rsidP="008E1C5A">
      <w:pPr>
        <w:shd w:val="clear" w:color="auto" w:fill="FFFFFF"/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3"/>
          <w:szCs w:val="33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67433" cy="5133975"/>
            <wp:effectExtent l="0" t="0" r="5080" b="0"/>
            <wp:docPr id="1" name="Рисунок 1" descr="http://donskoy.tulobl.ru/upload/medialibrary/d18/%D0%B4%D0%B5%D0%BD%D1%8C%20%D0%B8%D0%BD%D0%B2%D0%B0%D0%BB%D0%B8%D0%B4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nskoy.tulobl.ru/upload/medialibrary/d18/%D0%B4%D0%B5%D0%BD%D1%8C%20%D0%B8%D0%BD%D0%B2%D0%B0%D0%BB%D0%B8%D0%B4%D0%B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7602" cy="513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501" w:rsidRDefault="00BA2501" w:rsidP="008E1C5A">
      <w:pPr>
        <w:shd w:val="clear" w:color="auto" w:fill="FFFFFF"/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3"/>
          <w:szCs w:val="33"/>
          <w:lang w:eastAsia="ru-RU"/>
        </w:rPr>
      </w:pPr>
    </w:p>
    <w:p w:rsidR="00BA2501" w:rsidRPr="00BA2501" w:rsidRDefault="00BA2501" w:rsidP="00BA2501">
      <w:pPr>
        <w:shd w:val="clear" w:color="auto" w:fill="FFFFFF"/>
        <w:spacing w:after="0" w:line="390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</w:pPr>
      <w:r w:rsidRPr="00BA2501"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  <w:t>Подготовила классный руководитель 7 класса</w:t>
      </w:r>
    </w:p>
    <w:p w:rsidR="00BA2501" w:rsidRDefault="00BA2501" w:rsidP="00BA2501">
      <w:pPr>
        <w:shd w:val="clear" w:color="auto" w:fill="FFFFFF"/>
        <w:spacing w:after="0" w:line="390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</w:pPr>
      <w:r w:rsidRPr="00BA2501"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  <w:t xml:space="preserve">Дулепова </w:t>
      </w:r>
      <w:r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  <w:t>Елена В</w:t>
      </w:r>
      <w:r w:rsidRPr="00BA2501"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  <w:t>ладимировна</w:t>
      </w:r>
    </w:p>
    <w:p w:rsidR="00BA2501" w:rsidRDefault="00BA2501" w:rsidP="00BA2501">
      <w:pPr>
        <w:shd w:val="clear" w:color="auto" w:fill="FFFFFF"/>
        <w:spacing w:after="0" w:line="390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</w:pPr>
    </w:p>
    <w:p w:rsidR="00BA2501" w:rsidRDefault="00BA2501" w:rsidP="00BA2501">
      <w:pPr>
        <w:shd w:val="clear" w:color="auto" w:fill="FFFFFF"/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</w:pPr>
    </w:p>
    <w:p w:rsidR="00BA2501" w:rsidRPr="00BA2501" w:rsidRDefault="00BA2501" w:rsidP="00BA2501">
      <w:pPr>
        <w:shd w:val="clear" w:color="auto" w:fill="FFFFFF"/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  <w:t>2015</w:t>
      </w:r>
    </w:p>
    <w:p w:rsidR="006A683A" w:rsidRPr="00BA2501" w:rsidRDefault="006A683A" w:rsidP="00BA2501">
      <w:pPr>
        <w:shd w:val="clear" w:color="auto" w:fill="FFFFFF"/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  <w:r w:rsidRPr="00BA2501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lastRenderedPageBreak/>
        <w:t xml:space="preserve">Формирование толерантного отношения к детям с ограниченными возможностями здоровья. </w:t>
      </w:r>
      <w:r w:rsidR="006B359C" w:rsidRPr="00BA2501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"Равные возможности</w:t>
      </w:r>
      <w:r w:rsidRPr="00BA2501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"</w:t>
      </w:r>
    </w:p>
    <w:p w:rsidR="006A683A" w:rsidRPr="006A683A" w:rsidRDefault="006A683A" w:rsidP="000763B2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63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Цель:</w:t>
      </w:r>
    </w:p>
    <w:p w:rsidR="006A683A" w:rsidRPr="006A683A" w:rsidRDefault="006A683A" w:rsidP="000763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8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формирование толерантности к детям и взрослым, </w:t>
      </w:r>
      <w:proofErr w:type="gramStart"/>
      <w:r w:rsidRPr="006A68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имеющих</w:t>
      </w:r>
      <w:proofErr w:type="gramEnd"/>
      <w:r w:rsidRPr="006A68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ограниченные возможности здоровья,</w:t>
      </w:r>
    </w:p>
    <w:p w:rsidR="006A683A" w:rsidRDefault="006A683A" w:rsidP="008E1C5A">
      <w:pPr>
        <w:numPr>
          <w:ilvl w:val="0"/>
          <w:numId w:val="1"/>
        </w:numPr>
        <w:shd w:val="clear" w:color="auto" w:fill="FFFFFF"/>
        <w:spacing w:after="0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8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способности к проявлению искренней заботы и дружбы.</w:t>
      </w:r>
    </w:p>
    <w:p w:rsidR="008E1C5A" w:rsidRPr="006A683A" w:rsidRDefault="008E1C5A" w:rsidP="008E1C5A">
      <w:pPr>
        <w:shd w:val="clear" w:color="auto" w:fill="FFFFFF"/>
        <w:spacing w:after="0" w:line="240" w:lineRule="atLeast"/>
        <w:ind w:left="1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1C5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Аудитория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5 – 7 классы</w:t>
      </w:r>
    </w:p>
    <w:p w:rsidR="006A683A" w:rsidRPr="006A683A" w:rsidRDefault="006A683A" w:rsidP="008E1C5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63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Оборудование: </w:t>
      </w:r>
      <w:r w:rsidRPr="006A68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интерактивная доска (или компьютер) для показа видеор</w:t>
      </w:r>
      <w:r w:rsidR="002013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оликов</w:t>
      </w:r>
      <w:r w:rsidRPr="006A68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повязка на глаза или шарф, школьная доска, мел.</w:t>
      </w:r>
    </w:p>
    <w:p w:rsidR="006A683A" w:rsidRPr="00201323" w:rsidRDefault="00BA2501" w:rsidP="00201323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ХОД УРОКА</w:t>
      </w:r>
    </w:p>
    <w:p w:rsidR="006A683A" w:rsidRPr="006A683A" w:rsidRDefault="006A683A" w:rsidP="000763B2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63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I. Организационный момент</w:t>
      </w:r>
    </w:p>
    <w:p w:rsidR="006A683A" w:rsidRPr="006A683A" w:rsidRDefault="006A683A" w:rsidP="000763B2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63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Вступительное слово:</w:t>
      </w:r>
    </w:p>
    <w:p w:rsidR="006A683A" w:rsidRDefault="006A683A" w:rsidP="000763B2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8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Все люди разные! Разных национальностей, разного вероисповедания. У кого-то светлые волосы, у кого-то – темные. У кого-то голубые глаза, а у кого-то – зеленые. Кто-то очень хорошо решает сложные задачи по алгебре, а кто-то красиво рисует.</w:t>
      </w:r>
      <w:r w:rsidRPr="000763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6A68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У кого-то есть две </w:t>
      </w:r>
      <w:proofErr w:type="gramStart"/>
      <w:r w:rsidRPr="006A68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руки</w:t>
      </w:r>
      <w:proofErr w:type="gramEnd"/>
      <w:r w:rsidRPr="006A68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он может творить ими чудеса, про такого говорят «мастер на все руки». </w:t>
      </w:r>
      <w:proofErr w:type="gramStart"/>
      <w:r w:rsidRPr="006A68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</w:t>
      </w:r>
      <w:proofErr w:type="gramEnd"/>
      <w:r w:rsidRPr="006A68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сожалению,  бывает так, что у кого-то всего одна рука или их две,  но одна рука почти не может двигаться.</w:t>
      </w:r>
      <w:r w:rsidRPr="000763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6A68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У кого-то есть тонкий музыкальный слух, а кто-то совсем не может слышать. Это говорит о том, что все мы разные и у нас у всех разные возможности. И как сказал известный ученый А. </w:t>
      </w:r>
      <w:proofErr w:type="spellStart"/>
      <w:r w:rsidRPr="006A68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Энштейн</w:t>
      </w:r>
      <w:proofErr w:type="spellEnd"/>
      <w:proofErr w:type="gramStart"/>
      <w:r w:rsidRPr="006A68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:</w:t>
      </w:r>
      <w:proofErr w:type="gramEnd"/>
      <w:r w:rsidRPr="006A68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«Все мы гении. Но если судить рыбу по её способности лазить по деревьям, она проживёт всю жизнь, считая себя </w:t>
      </w:r>
      <w:proofErr w:type="gramStart"/>
      <w:r w:rsidRPr="006A68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дурой</w:t>
      </w:r>
      <w:proofErr w:type="gramEnd"/>
      <w:r w:rsidRPr="006A68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».</w:t>
      </w:r>
    </w:p>
    <w:p w:rsidR="00D60051" w:rsidRPr="00D60051" w:rsidRDefault="00D60051" w:rsidP="00D60051">
      <w:pPr>
        <w:pStyle w:val="a3"/>
        <w:shd w:val="clear" w:color="auto" w:fill="FFFFFF"/>
        <w:spacing w:line="335" w:lineRule="atLeast"/>
        <w:ind w:firstLine="708"/>
        <w:rPr>
          <w:color w:val="000000"/>
          <w:sz w:val="18"/>
          <w:szCs w:val="18"/>
        </w:rPr>
      </w:pPr>
      <w:proofErr w:type="spellStart"/>
      <w:proofErr w:type="gramStart"/>
      <w:r w:rsidRPr="00D60051">
        <w:rPr>
          <w:b/>
          <w:bCs/>
          <w:color w:val="000000"/>
          <w:sz w:val="27"/>
          <w:szCs w:val="27"/>
        </w:rPr>
        <w:t>Толера́нтность</w:t>
      </w:r>
      <w:proofErr w:type="spellEnd"/>
      <w:proofErr w:type="gramEnd"/>
      <w:r w:rsidRPr="00D60051">
        <w:rPr>
          <w:color w:val="000000"/>
          <w:sz w:val="27"/>
          <w:szCs w:val="27"/>
        </w:rPr>
        <w:t> (от </w:t>
      </w:r>
      <w:hyperlink r:id="rId7" w:history="1">
        <w:r w:rsidRPr="00D60051">
          <w:rPr>
            <w:rStyle w:val="a5"/>
            <w:color w:val="000000"/>
            <w:sz w:val="27"/>
            <w:szCs w:val="27"/>
          </w:rPr>
          <w:t>лат.</w:t>
        </w:r>
      </w:hyperlink>
      <w:r w:rsidRPr="00D60051">
        <w:rPr>
          <w:color w:val="000000"/>
          <w:sz w:val="27"/>
          <w:szCs w:val="27"/>
        </w:rPr>
        <w:t> </w:t>
      </w:r>
      <w:proofErr w:type="spellStart"/>
      <w:r w:rsidRPr="00D60051">
        <w:rPr>
          <w:i/>
          <w:iCs/>
          <w:color w:val="000000"/>
          <w:sz w:val="27"/>
          <w:szCs w:val="27"/>
        </w:rPr>
        <w:t>tolerantia</w:t>
      </w:r>
      <w:proofErr w:type="spellEnd"/>
      <w:r w:rsidRPr="00D60051">
        <w:rPr>
          <w:color w:val="000000"/>
          <w:sz w:val="27"/>
          <w:szCs w:val="27"/>
        </w:rPr>
        <w:t> — терпение, терпеливость, добровольное перенесение страданий) — </w:t>
      </w:r>
      <w:hyperlink r:id="rId8" w:history="1">
        <w:r w:rsidRPr="00D60051">
          <w:rPr>
            <w:rStyle w:val="a5"/>
            <w:color w:val="000000"/>
            <w:sz w:val="27"/>
            <w:szCs w:val="27"/>
          </w:rPr>
          <w:t>социологический</w:t>
        </w:r>
      </w:hyperlink>
      <w:r w:rsidRPr="00D60051">
        <w:rPr>
          <w:color w:val="000000"/>
          <w:sz w:val="27"/>
          <w:szCs w:val="27"/>
        </w:rPr>
        <w:t xml:space="preserve"> термин, </w:t>
      </w:r>
      <w:proofErr w:type="spellStart"/>
      <w:r w:rsidRPr="00D60051">
        <w:rPr>
          <w:color w:val="000000"/>
          <w:sz w:val="27"/>
          <w:szCs w:val="27"/>
        </w:rPr>
        <w:t>обозначающий</w:t>
      </w:r>
      <w:hyperlink r:id="rId9" w:history="1">
        <w:r w:rsidRPr="00D60051">
          <w:rPr>
            <w:rStyle w:val="a5"/>
            <w:color w:val="000000"/>
            <w:sz w:val="27"/>
            <w:szCs w:val="27"/>
          </w:rPr>
          <w:t>терпимость</w:t>
        </w:r>
        <w:proofErr w:type="spellEnd"/>
      </w:hyperlink>
      <w:r w:rsidRPr="00D60051">
        <w:rPr>
          <w:color w:val="000000"/>
          <w:sz w:val="27"/>
          <w:szCs w:val="27"/>
        </w:rPr>
        <w:t> к иному </w:t>
      </w:r>
      <w:hyperlink r:id="rId10" w:history="1">
        <w:r w:rsidRPr="00D60051">
          <w:rPr>
            <w:rStyle w:val="a5"/>
            <w:color w:val="000000"/>
            <w:sz w:val="27"/>
            <w:szCs w:val="27"/>
          </w:rPr>
          <w:t>мировоззрению</w:t>
        </w:r>
      </w:hyperlink>
      <w:r w:rsidRPr="00D60051">
        <w:rPr>
          <w:color w:val="000000"/>
          <w:sz w:val="27"/>
          <w:szCs w:val="27"/>
        </w:rPr>
        <w:t>, </w:t>
      </w:r>
      <w:hyperlink r:id="rId11" w:history="1">
        <w:r w:rsidRPr="00D60051">
          <w:rPr>
            <w:rStyle w:val="a5"/>
            <w:color w:val="000000"/>
            <w:sz w:val="27"/>
            <w:szCs w:val="27"/>
          </w:rPr>
          <w:t>образу жизни</w:t>
        </w:r>
      </w:hyperlink>
      <w:r w:rsidRPr="00D60051">
        <w:rPr>
          <w:color w:val="000000"/>
          <w:sz w:val="27"/>
          <w:szCs w:val="27"/>
        </w:rPr>
        <w:t>, поведению и </w:t>
      </w:r>
      <w:hyperlink r:id="rId12" w:history="1">
        <w:r w:rsidRPr="00D60051">
          <w:rPr>
            <w:rStyle w:val="a5"/>
            <w:color w:val="000000"/>
            <w:sz w:val="27"/>
            <w:szCs w:val="27"/>
          </w:rPr>
          <w:t>обычаям</w:t>
        </w:r>
      </w:hyperlink>
      <w:r w:rsidRPr="00D60051">
        <w:rPr>
          <w:color w:val="000000"/>
          <w:sz w:val="27"/>
          <w:szCs w:val="27"/>
        </w:rPr>
        <w:t>. Толерантность не равносильна безразличию. Она не означает также принятия иного мировоззрения или образа жизни, она заключается в предоставлении другим права жить в соответств</w:t>
      </w:r>
      <w:r>
        <w:rPr>
          <w:color w:val="000000"/>
          <w:sz w:val="27"/>
          <w:szCs w:val="27"/>
        </w:rPr>
        <w:t>ии с собственным мировоззрением</w:t>
      </w:r>
    </w:p>
    <w:p w:rsidR="006A683A" w:rsidRPr="006A683A" w:rsidRDefault="006A683A" w:rsidP="000763B2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63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II. Основная часть</w:t>
      </w:r>
    </w:p>
    <w:p w:rsidR="006A683A" w:rsidRPr="006A683A" w:rsidRDefault="006A683A" w:rsidP="000763B2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8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сейчас я предлагаю вам ответить на вопросы. Только постарайтесь отвечать чес</w:t>
      </w:r>
      <w:r w:rsidRPr="000763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тно. Учитель зачитывает вопросы, ученики отвечают</w:t>
      </w:r>
      <w:proofErr w:type="gramStart"/>
      <w:r w:rsidRPr="000763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6A68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(</w:t>
      </w:r>
      <w:hyperlink r:id="rId13" w:history="1">
        <w:proofErr w:type="gramEnd"/>
        <w:r w:rsidRPr="000763B2">
          <w:rPr>
            <w:rFonts w:ascii="Times New Roman" w:eastAsia="Times New Roman" w:hAnsi="Times New Roman" w:cs="Times New Roman"/>
            <w:b/>
            <w:bCs/>
            <w:i/>
            <w:iCs/>
            <w:color w:val="008738"/>
            <w:sz w:val="24"/>
            <w:szCs w:val="24"/>
            <w:u w:val="single"/>
            <w:lang w:eastAsia="ru-RU"/>
          </w:rPr>
          <w:t>Приложение 1</w:t>
        </w:r>
      </w:hyperlink>
      <w:r w:rsidRPr="006A68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:rsidR="006A683A" w:rsidRPr="006A683A" w:rsidRDefault="006A683A" w:rsidP="000763B2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8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После того, как ребята </w:t>
      </w:r>
      <w:proofErr w:type="gramStart"/>
      <w:r w:rsidRPr="006A68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закончили отвечать на вопросы учитель предлагает</w:t>
      </w:r>
      <w:proofErr w:type="gramEnd"/>
      <w:r w:rsidRPr="006A68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посмотреть видеоролики о детях и взрослых  с ограниченными возможностями.</w:t>
      </w:r>
    </w:p>
    <w:p w:rsidR="006A683A" w:rsidRPr="006A683A" w:rsidRDefault="006A683A" w:rsidP="000763B2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8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Просмотр социальных роликов «Люди так не делятся» (</w:t>
      </w:r>
      <w:hyperlink r:id="rId14" w:history="1">
        <w:r w:rsidRPr="000763B2">
          <w:rPr>
            <w:rFonts w:ascii="Times New Roman" w:eastAsia="Times New Roman" w:hAnsi="Times New Roman" w:cs="Times New Roman"/>
            <w:b/>
            <w:bCs/>
            <w:i/>
            <w:iCs/>
            <w:color w:val="008738"/>
            <w:sz w:val="24"/>
            <w:szCs w:val="24"/>
            <w:u w:val="single"/>
            <w:lang w:eastAsia="ru-RU"/>
          </w:rPr>
          <w:t>Приложение 2</w:t>
        </w:r>
      </w:hyperlink>
      <w:r w:rsidRPr="000763B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, </w:t>
      </w:r>
      <w:hyperlink r:id="rId15" w:history="1">
        <w:r w:rsidRPr="000763B2">
          <w:rPr>
            <w:rFonts w:ascii="Times New Roman" w:eastAsia="Times New Roman" w:hAnsi="Times New Roman" w:cs="Times New Roman"/>
            <w:b/>
            <w:bCs/>
            <w:i/>
            <w:iCs/>
            <w:color w:val="008738"/>
            <w:sz w:val="24"/>
            <w:szCs w:val="24"/>
            <w:u w:val="single"/>
            <w:lang w:eastAsia="ru-RU"/>
          </w:rPr>
          <w:t>Приложение 3</w:t>
        </w:r>
      </w:hyperlink>
      <w:r w:rsidRPr="000763B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, </w:t>
      </w:r>
      <w:hyperlink r:id="rId16" w:history="1">
        <w:r w:rsidRPr="000763B2">
          <w:rPr>
            <w:rFonts w:ascii="Times New Roman" w:eastAsia="Times New Roman" w:hAnsi="Times New Roman" w:cs="Times New Roman"/>
            <w:b/>
            <w:bCs/>
            <w:i/>
            <w:iCs/>
            <w:color w:val="008738"/>
            <w:sz w:val="24"/>
            <w:szCs w:val="24"/>
            <w:u w:val="single"/>
            <w:lang w:eastAsia="ru-RU"/>
          </w:rPr>
          <w:t>Приложение 4</w:t>
        </w:r>
      </w:hyperlink>
      <w:r w:rsidRPr="000763B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,</w:t>
      </w:r>
      <w:hyperlink r:id="rId17" w:history="1">
        <w:r w:rsidRPr="000763B2">
          <w:rPr>
            <w:rFonts w:ascii="Times New Roman" w:eastAsia="Times New Roman" w:hAnsi="Times New Roman" w:cs="Times New Roman"/>
            <w:b/>
            <w:bCs/>
            <w:i/>
            <w:iCs/>
            <w:color w:val="008738"/>
            <w:sz w:val="24"/>
            <w:szCs w:val="24"/>
            <w:u w:val="single"/>
            <w:lang w:eastAsia="ru-RU"/>
          </w:rPr>
          <w:t>Приложение 5</w:t>
        </w:r>
      </w:hyperlink>
      <w:r w:rsidRPr="000763B2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,</w:t>
      </w:r>
      <w:r w:rsidRPr="000763B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hyperlink r:id="rId18" w:history="1">
        <w:r w:rsidRPr="000763B2">
          <w:rPr>
            <w:rFonts w:ascii="Times New Roman" w:eastAsia="Times New Roman" w:hAnsi="Times New Roman" w:cs="Times New Roman"/>
            <w:b/>
            <w:bCs/>
            <w:i/>
            <w:iCs/>
            <w:color w:val="008738"/>
            <w:sz w:val="24"/>
            <w:szCs w:val="24"/>
            <w:u w:val="single"/>
            <w:lang w:eastAsia="ru-RU"/>
          </w:rPr>
          <w:t>Приложение 6</w:t>
        </w:r>
      </w:hyperlink>
      <w:r w:rsidRPr="006A68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:rsidR="006A683A" w:rsidRPr="000763B2" w:rsidRDefault="006A683A" w:rsidP="000763B2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8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После просмотра видеороликов педагог предл</w:t>
      </w:r>
      <w:r w:rsidR="000763B2" w:rsidRPr="000763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агает работу с презентацией</w:t>
      </w:r>
    </w:p>
    <w:p w:rsidR="000763B2" w:rsidRPr="000763B2" w:rsidRDefault="000763B2" w:rsidP="00BA250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63B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Слайд 4 </w:t>
      </w:r>
      <w:r w:rsidRPr="000763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 современной России постепенно меняется отношение к инвалидам.</w:t>
      </w:r>
    </w:p>
    <w:p w:rsidR="000763B2" w:rsidRPr="000763B2" w:rsidRDefault="000763B2" w:rsidP="00BA250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63B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Слайд 8 </w:t>
      </w:r>
      <w:r w:rsidRPr="000763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Надо дать возможность человеку в инвалидной коляске, незрячему или с глухотой попасть в школу или университет, добраться до места работы, посещать кинотеатры, кафе, стадионы</w:t>
      </w:r>
    </w:p>
    <w:p w:rsidR="000763B2" w:rsidRPr="000763B2" w:rsidRDefault="000763B2" w:rsidP="00BA250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63B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Слайд 12 </w:t>
      </w:r>
      <w:r w:rsidRPr="000763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Для людей с ограниченными возможностями приспосабливают все объекты города – строят пандусы</w:t>
      </w:r>
    </w:p>
    <w:p w:rsidR="000763B2" w:rsidRPr="000763B2" w:rsidRDefault="000763B2" w:rsidP="00BA250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63B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lastRenderedPageBreak/>
        <w:t xml:space="preserve">Слайд 13 </w:t>
      </w:r>
      <w:r w:rsidRPr="000763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Детям и взрослым оказывается высококвалифицированная медицинская помощь</w:t>
      </w:r>
    </w:p>
    <w:p w:rsidR="000763B2" w:rsidRPr="000763B2" w:rsidRDefault="000763B2" w:rsidP="00BA250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63B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Слайд 14 </w:t>
      </w:r>
      <w:r w:rsidRPr="000763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Создаются центры социальной реабилитации, развития и обучения.</w:t>
      </w:r>
    </w:p>
    <w:p w:rsidR="000763B2" w:rsidRPr="000763B2" w:rsidRDefault="000763B2" w:rsidP="00BA250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63B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Слайд 15 </w:t>
      </w:r>
      <w:r w:rsidRPr="000763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 России разработаны различные социальные программы по оказанию помощи детям и взрослым</w:t>
      </w:r>
    </w:p>
    <w:p w:rsidR="000763B2" w:rsidRPr="000763B2" w:rsidRDefault="000763B2" w:rsidP="00BA250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63B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Слайд 17 </w:t>
      </w:r>
      <w:r w:rsidRPr="000763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Люди с ограниченными возможностями активно участвуют в спортивных состязаниях</w:t>
      </w:r>
    </w:p>
    <w:p w:rsidR="000763B2" w:rsidRPr="000763B2" w:rsidRDefault="000763B2" w:rsidP="00BA250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63B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Слайд 19 </w:t>
      </w:r>
      <w:r w:rsidRPr="000763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Тюменские лыжники-</w:t>
      </w:r>
      <w:proofErr w:type="spellStart"/>
      <w:r w:rsidRPr="000763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параолимпийцы</w:t>
      </w:r>
      <w:proofErr w:type="spellEnd"/>
      <w:r w:rsidRPr="000763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Любовь Васильева и Николай </w:t>
      </w:r>
      <w:proofErr w:type="spellStart"/>
      <w:r w:rsidRPr="000763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Полухин</w:t>
      </w:r>
      <w:proofErr w:type="spellEnd"/>
      <w:r w:rsidRPr="000763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принесли российской сборной в Ванкувере четыре серебряные медали.</w:t>
      </w:r>
    </w:p>
    <w:p w:rsidR="000763B2" w:rsidRPr="000763B2" w:rsidRDefault="000763B2" w:rsidP="00BA250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63B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Слайд 20 </w:t>
      </w:r>
      <w:r w:rsidRPr="000763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proofErr w:type="spellStart"/>
      <w:r w:rsidRPr="000763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Параолимпийцы</w:t>
      </w:r>
      <w:proofErr w:type="spellEnd"/>
      <w:r w:rsidRPr="000763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проявили огромную волю к победе, мужество и силу духа</w:t>
      </w:r>
    </w:p>
    <w:p w:rsidR="000763B2" w:rsidRDefault="000763B2" w:rsidP="00BA250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63B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Слайд 21 </w:t>
      </w:r>
      <w:r w:rsidRPr="000763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Во многих городах Российской Федерации проводится активная работа по созданию </w:t>
      </w:r>
      <w:proofErr w:type="spellStart"/>
      <w:r w:rsidRPr="000763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безбарьерного</w:t>
      </w:r>
      <w:proofErr w:type="spellEnd"/>
      <w:r w:rsidRPr="000763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пространства для людей с ограниченными возможностями</w:t>
      </w:r>
    </w:p>
    <w:p w:rsidR="008E1C5A" w:rsidRPr="008E1C5A" w:rsidRDefault="008E1C5A" w:rsidP="008E1C5A">
      <w:pPr>
        <w:spacing w:after="0" w:line="213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E1C5A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Игра «Слепой и поводырь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 </w:t>
      </w:r>
      <w:r w:rsidRPr="008E1C5A">
        <w:rPr>
          <w:rFonts w:ascii="Times New Roman" w:hAnsi="Times New Roman" w:cs="Times New Roman"/>
          <w:i/>
          <w:spacing w:val="-4"/>
          <w:sz w:val="24"/>
          <w:szCs w:val="24"/>
        </w:rPr>
        <w:t>Один из пары участников будет играть роль незрячего, а другой – помощника.</w:t>
      </w:r>
    </w:p>
    <w:p w:rsidR="008E1C5A" w:rsidRPr="008E1C5A" w:rsidRDefault="008E1C5A" w:rsidP="008E1C5A">
      <w:pPr>
        <w:spacing w:after="0" w:line="213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E1C5A">
        <w:rPr>
          <w:rFonts w:ascii="Times New Roman" w:hAnsi="Times New Roman" w:cs="Times New Roman"/>
          <w:b/>
          <w:i/>
          <w:sz w:val="24"/>
          <w:szCs w:val="24"/>
        </w:rPr>
        <w:t>Задание «незрячему».</w:t>
      </w:r>
      <w:r w:rsidRPr="008E1C5A">
        <w:rPr>
          <w:rFonts w:ascii="Times New Roman" w:hAnsi="Times New Roman" w:cs="Times New Roman"/>
          <w:i/>
          <w:sz w:val="24"/>
          <w:szCs w:val="24"/>
        </w:rPr>
        <w:t xml:space="preserve"> «Закрой, пожалуйста, глаза, глаза и ни в коем случае не подглядывай. Ты должен будешь встать с места, подойти к доске, написать на ней своё имя, положить мел на стол учителя и вернуться на своё место».</w:t>
      </w:r>
    </w:p>
    <w:p w:rsidR="008E1C5A" w:rsidRPr="008E1C5A" w:rsidRDefault="008E1C5A" w:rsidP="008E1C5A">
      <w:pPr>
        <w:spacing w:after="0" w:line="213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C5A">
        <w:rPr>
          <w:rFonts w:ascii="Times New Roman" w:hAnsi="Times New Roman" w:cs="Times New Roman"/>
          <w:b/>
          <w:i/>
          <w:sz w:val="24"/>
          <w:szCs w:val="24"/>
        </w:rPr>
        <w:t>Задание помощнику.</w:t>
      </w:r>
      <w:r w:rsidRPr="008E1C5A">
        <w:rPr>
          <w:rFonts w:ascii="Times New Roman" w:hAnsi="Times New Roman" w:cs="Times New Roman"/>
          <w:i/>
          <w:sz w:val="24"/>
          <w:szCs w:val="24"/>
        </w:rPr>
        <w:t xml:space="preserve"> «Ты – помощник. Твоя задача сделать всё, чтобы </w:t>
      </w:r>
      <w:proofErr w:type="gramStart"/>
      <w:r w:rsidRPr="008E1C5A">
        <w:rPr>
          <w:rFonts w:ascii="Times New Roman" w:hAnsi="Times New Roman" w:cs="Times New Roman"/>
          <w:i/>
          <w:sz w:val="24"/>
          <w:szCs w:val="24"/>
        </w:rPr>
        <w:t>незрячий</w:t>
      </w:r>
      <w:proofErr w:type="gramEnd"/>
      <w:r w:rsidRPr="008E1C5A">
        <w:rPr>
          <w:rFonts w:ascii="Times New Roman" w:hAnsi="Times New Roman" w:cs="Times New Roman"/>
          <w:i/>
          <w:sz w:val="24"/>
          <w:szCs w:val="24"/>
        </w:rPr>
        <w:t xml:space="preserve"> не упал, не нанёс себе травму, не столкнулся с чем-нибудь или с кем-нибудь. И ещё следи, чтобы твой товарищ не подглядывал.</w:t>
      </w:r>
      <w:r w:rsidRPr="008E1C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1C5A" w:rsidRPr="008E1C5A" w:rsidRDefault="008E1C5A" w:rsidP="008E1C5A">
      <w:pPr>
        <w:spacing w:after="0" w:line="213" w:lineRule="auto"/>
        <w:rPr>
          <w:rFonts w:ascii="Times New Roman" w:hAnsi="Times New Roman" w:cs="Times New Roman"/>
          <w:sz w:val="24"/>
          <w:szCs w:val="24"/>
        </w:rPr>
      </w:pPr>
      <w:r w:rsidRPr="008E1C5A">
        <w:rPr>
          <w:rFonts w:ascii="Times New Roman" w:hAnsi="Times New Roman" w:cs="Times New Roman"/>
          <w:b/>
          <w:sz w:val="24"/>
          <w:szCs w:val="24"/>
        </w:rPr>
        <w:t>Вопросы к «незрячему»:</w:t>
      </w:r>
    </w:p>
    <w:p w:rsidR="008E1C5A" w:rsidRPr="008E1C5A" w:rsidRDefault="008E1C5A" w:rsidP="008E1C5A">
      <w:pPr>
        <w:numPr>
          <w:ilvl w:val="0"/>
          <w:numId w:val="2"/>
        </w:numPr>
        <w:suppressAutoHyphens/>
        <w:spacing w:after="0" w:line="213" w:lineRule="auto"/>
        <w:rPr>
          <w:rFonts w:ascii="Times New Roman" w:hAnsi="Times New Roman" w:cs="Times New Roman"/>
          <w:sz w:val="24"/>
          <w:szCs w:val="24"/>
        </w:rPr>
      </w:pPr>
      <w:r w:rsidRPr="008E1C5A">
        <w:rPr>
          <w:rFonts w:ascii="Times New Roman" w:hAnsi="Times New Roman" w:cs="Times New Roman"/>
          <w:sz w:val="24"/>
          <w:szCs w:val="24"/>
        </w:rPr>
        <w:t>Что ты чувствовал?</w:t>
      </w:r>
    </w:p>
    <w:p w:rsidR="008E1C5A" w:rsidRPr="008E1C5A" w:rsidRDefault="008E1C5A" w:rsidP="008E1C5A">
      <w:pPr>
        <w:numPr>
          <w:ilvl w:val="0"/>
          <w:numId w:val="2"/>
        </w:numPr>
        <w:suppressAutoHyphens/>
        <w:spacing w:after="0" w:line="213" w:lineRule="auto"/>
        <w:rPr>
          <w:rFonts w:ascii="Times New Roman" w:hAnsi="Times New Roman" w:cs="Times New Roman"/>
          <w:sz w:val="24"/>
          <w:szCs w:val="24"/>
        </w:rPr>
      </w:pPr>
      <w:r w:rsidRPr="008E1C5A">
        <w:rPr>
          <w:rFonts w:ascii="Times New Roman" w:hAnsi="Times New Roman" w:cs="Times New Roman"/>
          <w:sz w:val="24"/>
          <w:szCs w:val="24"/>
        </w:rPr>
        <w:t>Что ты делал?</w:t>
      </w:r>
    </w:p>
    <w:p w:rsidR="008E1C5A" w:rsidRPr="008E1C5A" w:rsidRDefault="008E1C5A" w:rsidP="008E1C5A">
      <w:pPr>
        <w:numPr>
          <w:ilvl w:val="0"/>
          <w:numId w:val="2"/>
        </w:numPr>
        <w:suppressAutoHyphens/>
        <w:spacing w:after="0" w:line="223" w:lineRule="auto"/>
        <w:rPr>
          <w:rFonts w:ascii="Times New Roman" w:hAnsi="Times New Roman" w:cs="Times New Roman"/>
          <w:sz w:val="24"/>
          <w:szCs w:val="24"/>
        </w:rPr>
      </w:pPr>
      <w:r w:rsidRPr="008E1C5A">
        <w:rPr>
          <w:rFonts w:ascii="Times New Roman" w:hAnsi="Times New Roman" w:cs="Times New Roman"/>
          <w:sz w:val="24"/>
          <w:szCs w:val="24"/>
        </w:rPr>
        <w:t>Трудно ли было? Если трудно, то когда?</w:t>
      </w:r>
    </w:p>
    <w:p w:rsidR="008E1C5A" w:rsidRPr="008E1C5A" w:rsidRDefault="008E1C5A" w:rsidP="008E1C5A">
      <w:pPr>
        <w:numPr>
          <w:ilvl w:val="0"/>
          <w:numId w:val="2"/>
        </w:numPr>
        <w:suppressAutoHyphens/>
        <w:spacing w:after="0" w:line="223" w:lineRule="auto"/>
        <w:rPr>
          <w:rFonts w:ascii="Times New Roman" w:hAnsi="Times New Roman" w:cs="Times New Roman"/>
          <w:b/>
          <w:sz w:val="24"/>
          <w:szCs w:val="24"/>
        </w:rPr>
      </w:pPr>
      <w:r w:rsidRPr="008E1C5A">
        <w:rPr>
          <w:rFonts w:ascii="Times New Roman" w:hAnsi="Times New Roman" w:cs="Times New Roman"/>
          <w:sz w:val="24"/>
          <w:szCs w:val="24"/>
        </w:rPr>
        <w:t>Что для тебя было самым трудным?</w:t>
      </w:r>
    </w:p>
    <w:p w:rsidR="008E1C5A" w:rsidRPr="008E1C5A" w:rsidRDefault="008E1C5A" w:rsidP="008E1C5A">
      <w:pPr>
        <w:spacing w:after="0" w:line="223" w:lineRule="auto"/>
        <w:rPr>
          <w:rFonts w:ascii="Times New Roman" w:hAnsi="Times New Roman" w:cs="Times New Roman"/>
          <w:sz w:val="24"/>
          <w:szCs w:val="24"/>
        </w:rPr>
      </w:pPr>
      <w:r w:rsidRPr="008E1C5A">
        <w:rPr>
          <w:rFonts w:ascii="Times New Roman" w:hAnsi="Times New Roman" w:cs="Times New Roman"/>
          <w:b/>
          <w:sz w:val="24"/>
          <w:szCs w:val="24"/>
        </w:rPr>
        <w:t>Вопросы к помощнику:</w:t>
      </w:r>
    </w:p>
    <w:p w:rsidR="008E1C5A" w:rsidRPr="008E1C5A" w:rsidRDefault="008E1C5A" w:rsidP="008E1C5A">
      <w:pPr>
        <w:numPr>
          <w:ilvl w:val="0"/>
          <w:numId w:val="2"/>
        </w:numPr>
        <w:suppressAutoHyphens/>
        <w:spacing w:after="0" w:line="223" w:lineRule="auto"/>
        <w:rPr>
          <w:rFonts w:ascii="Times New Roman" w:hAnsi="Times New Roman" w:cs="Times New Roman"/>
          <w:sz w:val="24"/>
          <w:szCs w:val="24"/>
        </w:rPr>
      </w:pPr>
      <w:r w:rsidRPr="008E1C5A">
        <w:rPr>
          <w:rFonts w:ascii="Times New Roman" w:hAnsi="Times New Roman" w:cs="Times New Roman"/>
          <w:sz w:val="24"/>
          <w:szCs w:val="24"/>
        </w:rPr>
        <w:t>Хотелось ли тебе помочь?</w:t>
      </w:r>
    </w:p>
    <w:p w:rsidR="008E1C5A" w:rsidRPr="008E1C5A" w:rsidRDefault="008E1C5A" w:rsidP="008E1C5A">
      <w:pPr>
        <w:numPr>
          <w:ilvl w:val="0"/>
          <w:numId w:val="2"/>
        </w:numPr>
        <w:suppressAutoHyphens/>
        <w:spacing w:after="0" w:line="223" w:lineRule="auto"/>
        <w:rPr>
          <w:rFonts w:ascii="Times New Roman" w:hAnsi="Times New Roman" w:cs="Times New Roman"/>
          <w:b/>
          <w:sz w:val="24"/>
          <w:szCs w:val="24"/>
        </w:rPr>
      </w:pPr>
      <w:r w:rsidRPr="008E1C5A">
        <w:rPr>
          <w:rFonts w:ascii="Times New Roman" w:hAnsi="Times New Roman" w:cs="Times New Roman"/>
          <w:sz w:val="24"/>
          <w:szCs w:val="24"/>
        </w:rPr>
        <w:t>Если хотелось, то когда?</w:t>
      </w:r>
    </w:p>
    <w:p w:rsidR="008E1C5A" w:rsidRPr="008E1C5A" w:rsidRDefault="008E1C5A" w:rsidP="008E1C5A">
      <w:pPr>
        <w:spacing w:after="0" w:line="223" w:lineRule="auto"/>
        <w:rPr>
          <w:rFonts w:ascii="Times New Roman" w:hAnsi="Times New Roman" w:cs="Times New Roman"/>
          <w:sz w:val="24"/>
          <w:szCs w:val="24"/>
        </w:rPr>
      </w:pPr>
      <w:r w:rsidRPr="008E1C5A">
        <w:rPr>
          <w:rFonts w:ascii="Times New Roman" w:hAnsi="Times New Roman" w:cs="Times New Roman"/>
          <w:b/>
          <w:sz w:val="24"/>
          <w:szCs w:val="24"/>
        </w:rPr>
        <w:t>Вопросы ко всему классу:</w:t>
      </w:r>
    </w:p>
    <w:p w:rsidR="008E1C5A" w:rsidRPr="008E1C5A" w:rsidRDefault="008E1C5A" w:rsidP="008E1C5A">
      <w:pPr>
        <w:numPr>
          <w:ilvl w:val="0"/>
          <w:numId w:val="2"/>
        </w:numPr>
        <w:suppressAutoHyphens/>
        <w:spacing w:after="0" w:line="223" w:lineRule="auto"/>
        <w:rPr>
          <w:rFonts w:ascii="Times New Roman" w:hAnsi="Times New Roman" w:cs="Times New Roman"/>
          <w:sz w:val="24"/>
          <w:szCs w:val="24"/>
        </w:rPr>
      </w:pPr>
      <w:r w:rsidRPr="008E1C5A">
        <w:rPr>
          <w:rFonts w:ascii="Times New Roman" w:hAnsi="Times New Roman" w:cs="Times New Roman"/>
          <w:sz w:val="24"/>
          <w:szCs w:val="24"/>
        </w:rPr>
        <w:t>Что вы видели?</w:t>
      </w:r>
    </w:p>
    <w:p w:rsidR="008E1C5A" w:rsidRPr="008E1C5A" w:rsidRDefault="008E1C5A" w:rsidP="008E1C5A">
      <w:pPr>
        <w:numPr>
          <w:ilvl w:val="0"/>
          <w:numId w:val="2"/>
        </w:numPr>
        <w:suppressAutoHyphens/>
        <w:spacing w:after="0" w:line="223" w:lineRule="auto"/>
        <w:rPr>
          <w:rFonts w:ascii="Times New Roman" w:hAnsi="Times New Roman" w:cs="Times New Roman"/>
          <w:sz w:val="24"/>
          <w:szCs w:val="24"/>
        </w:rPr>
      </w:pPr>
      <w:r w:rsidRPr="008E1C5A">
        <w:rPr>
          <w:rFonts w:ascii="Times New Roman" w:hAnsi="Times New Roman" w:cs="Times New Roman"/>
          <w:sz w:val="24"/>
          <w:szCs w:val="24"/>
        </w:rPr>
        <w:t>Где ему было трудно?</w:t>
      </w:r>
    </w:p>
    <w:p w:rsidR="008E1C5A" w:rsidRPr="008E1C5A" w:rsidRDefault="008E1C5A" w:rsidP="008E1C5A">
      <w:pPr>
        <w:numPr>
          <w:ilvl w:val="0"/>
          <w:numId w:val="2"/>
        </w:numPr>
        <w:suppressAutoHyphens/>
        <w:spacing w:after="0" w:line="223" w:lineRule="auto"/>
        <w:rPr>
          <w:rFonts w:ascii="Times New Roman" w:hAnsi="Times New Roman" w:cs="Times New Roman"/>
          <w:sz w:val="24"/>
          <w:szCs w:val="24"/>
        </w:rPr>
      </w:pPr>
      <w:r w:rsidRPr="008E1C5A">
        <w:rPr>
          <w:rFonts w:ascii="Times New Roman" w:hAnsi="Times New Roman" w:cs="Times New Roman"/>
          <w:sz w:val="24"/>
          <w:szCs w:val="24"/>
        </w:rPr>
        <w:t>Когда ему больше всего требовалась помощь?</w:t>
      </w:r>
    </w:p>
    <w:p w:rsidR="008E1C5A" w:rsidRPr="008E1C5A" w:rsidRDefault="008E1C5A" w:rsidP="008E1C5A">
      <w:pPr>
        <w:numPr>
          <w:ilvl w:val="0"/>
          <w:numId w:val="2"/>
        </w:numPr>
        <w:suppressAutoHyphens/>
        <w:spacing w:after="0" w:line="223" w:lineRule="auto"/>
        <w:rPr>
          <w:rFonts w:ascii="Times New Roman" w:hAnsi="Times New Roman" w:cs="Times New Roman"/>
          <w:spacing w:val="-6"/>
          <w:sz w:val="24"/>
          <w:szCs w:val="24"/>
        </w:rPr>
      </w:pPr>
      <w:r w:rsidRPr="008E1C5A">
        <w:rPr>
          <w:rFonts w:ascii="Times New Roman" w:hAnsi="Times New Roman" w:cs="Times New Roman"/>
          <w:sz w:val="24"/>
          <w:szCs w:val="24"/>
        </w:rPr>
        <w:t>Угадал ли помощник тот момент, когда его помощь была нужна?</w:t>
      </w:r>
    </w:p>
    <w:p w:rsidR="008E1C5A" w:rsidRPr="008E1C5A" w:rsidRDefault="008E1C5A" w:rsidP="008E1C5A">
      <w:pPr>
        <w:numPr>
          <w:ilvl w:val="0"/>
          <w:numId w:val="2"/>
        </w:numPr>
        <w:suppressAutoHyphens/>
        <w:spacing w:after="0" w:line="223" w:lineRule="auto"/>
        <w:rPr>
          <w:rFonts w:ascii="Times New Roman" w:hAnsi="Times New Roman" w:cs="Times New Roman"/>
          <w:sz w:val="24"/>
          <w:szCs w:val="24"/>
        </w:rPr>
      </w:pPr>
      <w:r w:rsidRPr="008E1C5A">
        <w:rPr>
          <w:rFonts w:ascii="Times New Roman" w:hAnsi="Times New Roman" w:cs="Times New Roman"/>
          <w:spacing w:val="-6"/>
          <w:sz w:val="24"/>
          <w:szCs w:val="24"/>
        </w:rPr>
        <w:t>С какими трудностями сталкиваются люди, у которых есть проблемы со зрением?</w:t>
      </w:r>
    </w:p>
    <w:p w:rsidR="008E1C5A" w:rsidRPr="008E1C5A" w:rsidRDefault="008E1C5A" w:rsidP="008E1C5A">
      <w:pPr>
        <w:suppressAutoHyphens/>
        <w:spacing w:after="0" w:line="223" w:lineRule="auto"/>
        <w:ind w:left="927"/>
        <w:rPr>
          <w:rFonts w:ascii="Times New Roman" w:hAnsi="Times New Roman" w:cs="Times New Roman"/>
          <w:sz w:val="24"/>
          <w:szCs w:val="24"/>
        </w:rPr>
      </w:pPr>
    </w:p>
    <w:p w:rsidR="008E1C5A" w:rsidRPr="008E1C5A" w:rsidRDefault="008E1C5A" w:rsidP="008E1C5A">
      <w:pPr>
        <w:spacing w:after="0" w:line="228" w:lineRule="auto"/>
        <w:rPr>
          <w:rFonts w:ascii="Times New Roman" w:hAnsi="Times New Roman" w:cs="Times New Roman"/>
          <w:color w:val="7030A0"/>
        </w:rPr>
      </w:pPr>
      <w:r w:rsidRPr="008E1C5A">
        <w:rPr>
          <w:rFonts w:ascii="Times New Roman" w:hAnsi="Times New Roman" w:cs="Times New Roman"/>
          <w:b/>
          <w:i/>
          <w:color w:val="7030A0"/>
          <w:u w:val="single"/>
        </w:rPr>
        <w:t>Имитация человека без ноги.</w:t>
      </w:r>
    </w:p>
    <w:p w:rsidR="008E1C5A" w:rsidRPr="008E1C5A" w:rsidRDefault="008E1C5A" w:rsidP="008E1C5A">
      <w:pPr>
        <w:spacing w:after="0" w:line="228" w:lineRule="auto"/>
        <w:rPr>
          <w:rFonts w:ascii="Times New Roman" w:hAnsi="Times New Roman" w:cs="Times New Roman"/>
          <w:b/>
        </w:rPr>
      </w:pPr>
      <w:r w:rsidRPr="008E1C5A">
        <w:rPr>
          <w:rFonts w:ascii="Times New Roman" w:hAnsi="Times New Roman" w:cs="Times New Roman"/>
        </w:rPr>
        <w:t>Нужно на одной ноге</w:t>
      </w:r>
      <w:r w:rsidRPr="008E1C5A">
        <w:rPr>
          <w:rFonts w:ascii="Times New Roman" w:hAnsi="Times New Roman" w:cs="Times New Roman"/>
          <w:b/>
        </w:rPr>
        <w:t xml:space="preserve"> </w:t>
      </w:r>
      <w:proofErr w:type="spellStart"/>
      <w:r w:rsidRPr="008E1C5A">
        <w:rPr>
          <w:rFonts w:ascii="Times New Roman" w:hAnsi="Times New Roman" w:cs="Times New Roman"/>
        </w:rPr>
        <w:t>пропрыгать</w:t>
      </w:r>
      <w:proofErr w:type="spellEnd"/>
      <w:r w:rsidRPr="008E1C5A">
        <w:rPr>
          <w:rFonts w:ascii="Times New Roman" w:hAnsi="Times New Roman" w:cs="Times New Roman"/>
        </w:rPr>
        <w:t xml:space="preserve"> от дальней стены класса до доски, возьмешь мел, решишь какой-нибудь пример и возвратишься к своему месту. </w:t>
      </w:r>
    </w:p>
    <w:p w:rsidR="008E1C5A" w:rsidRPr="008E1C5A" w:rsidRDefault="008E1C5A" w:rsidP="008E1C5A">
      <w:pPr>
        <w:spacing w:after="0" w:line="228" w:lineRule="auto"/>
        <w:rPr>
          <w:rFonts w:ascii="Times New Roman" w:hAnsi="Times New Roman" w:cs="Times New Roman"/>
        </w:rPr>
      </w:pPr>
      <w:r w:rsidRPr="008E1C5A">
        <w:rPr>
          <w:rFonts w:ascii="Times New Roman" w:hAnsi="Times New Roman" w:cs="Times New Roman"/>
          <w:b/>
        </w:rPr>
        <w:t>Вопросы к добровольцу:</w:t>
      </w:r>
    </w:p>
    <w:p w:rsidR="008E1C5A" w:rsidRPr="008E1C5A" w:rsidRDefault="008E1C5A" w:rsidP="008E1C5A">
      <w:pPr>
        <w:numPr>
          <w:ilvl w:val="0"/>
          <w:numId w:val="2"/>
        </w:numPr>
        <w:suppressAutoHyphens/>
        <w:spacing w:after="0" w:line="228" w:lineRule="auto"/>
        <w:rPr>
          <w:rFonts w:ascii="Times New Roman" w:hAnsi="Times New Roman" w:cs="Times New Roman"/>
        </w:rPr>
      </w:pPr>
      <w:r w:rsidRPr="008E1C5A">
        <w:rPr>
          <w:rFonts w:ascii="Times New Roman" w:hAnsi="Times New Roman" w:cs="Times New Roman"/>
        </w:rPr>
        <w:t>Что ты чувствовал?</w:t>
      </w:r>
    </w:p>
    <w:p w:rsidR="008E1C5A" w:rsidRPr="008E1C5A" w:rsidRDefault="008E1C5A" w:rsidP="008E1C5A">
      <w:pPr>
        <w:numPr>
          <w:ilvl w:val="0"/>
          <w:numId w:val="2"/>
        </w:numPr>
        <w:suppressAutoHyphens/>
        <w:spacing w:after="0" w:line="228" w:lineRule="auto"/>
        <w:rPr>
          <w:rFonts w:ascii="Times New Roman" w:hAnsi="Times New Roman" w:cs="Times New Roman"/>
        </w:rPr>
      </w:pPr>
      <w:r w:rsidRPr="008E1C5A">
        <w:rPr>
          <w:rFonts w:ascii="Times New Roman" w:hAnsi="Times New Roman" w:cs="Times New Roman"/>
        </w:rPr>
        <w:t>Что ты делал?</w:t>
      </w:r>
    </w:p>
    <w:p w:rsidR="008E1C5A" w:rsidRPr="008E1C5A" w:rsidRDefault="008E1C5A" w:rsidP="008E1C5A">
      <w:pPr>
        <w:numPr>
          <w:ilvl w:val="0"/>
          <w:numId w:val="2"/>
        </w:numPr>
        <w:suppressAutoHyphens/>
        <w:spacing w:after="0" w:line="228" w:lineRule="auto"/>
        <w:rPr>
          <w:rFonts w:ascii="Times New Roman" w:hAnsi="Times New Roman" w:cs="Times New Roman"/>
        </w:rPr>
      </w:pPr>
      <w:r w:rsidRPr="008E1C5A">
        <w:rPr>
          <w:rFonts w:ascii="Times New Roman" w:hAnsi="Times New Roman" w:cs="Times New Roman"/>
        </w:rPr>
        <w:t xml:space="preserve">Трудно ли было? </w:t>
      </w:r>
    </w:p>
    <w:p w:rsidR="008E1C5A" w:rsidRPr="008E1C5A" w:rsidRDefault="008E1C5A" w:rsidP="008E1C5A">
      <w:pPr>
        <w:numPr>
          <w:ilvl w:val="0"/>
          <w:numId w:val="2"/>
        </w:numPr>
        <w:suppressAutoHyphens/>
        <w:spacing w:after="0" w:line="228" w:lineRule="auto"/>
        <w:rPr>
          <w:rFonts w:ascii="Times New Roman" w:hAnsi="Times New Roman" w:cs="Times New Roman"/>
          <w:b/>
        </w:rPr>
      </w:pPr>
      <w:r w:rsidRPr="008E1C5A">
        <w:rPr>
          <w:rFonts w:ascii="Times New Roman" w:hAnsi="Times New Roman" w:cs="Times New Roman"/>
        </w:rPr>
        <w:t>Если трудно, то когда?</w:t>
      </w:r>
    </w:p>
    <w:p w:rsidR="008E1C5A" w:rsidRPr="008E1C5A" w:rsidRDefault="008E1C5A" w:rsidP="008E1C5A">
      <w:pPr>
        <w:spacing w:after="0" w:line="216" w:lineRule="auto"/>
        <w:rPr>
          <w:rFonts w:ascii="Times New Roman" w:hAnsi="Times New Roman" w:cs="Times New Roman"/>
        </w:rPr>
      </w:pPr>
      <w:r w:rsidRPr="008E1C5A">
        <w:rPr>
          <w:rFonts w:ascii="Times New Roman" w:hAnsi="Times New Roman" w:cs="Times New Roman"/>
          <w:b/>
        </w:rPr>
        <w:t>Вопросы к классу:</w:t>
      </w:r>
    </w:p>
    <w:p w:rsidR="008E1C5A" w:rsidRPr="008E1C5A" w:rsidRDefault="008E1C5A" w:rsidP="008E1C5A">
      <w:pPr>
        <w:numPr>
          <w:ilvl w:val="0"/>
          <w:numId w:val="2"/>
        </w:numPr>
        <w:suppressAutoHyphens/>
        <w:spacing w:after="0" w:line="216" w:lineRule="auto"/>
        <w:rPr>
          <w:rFonts w:ascii="Times New Roman" w:hAnsi="Times New Roman" w:cs="Times New Roman"/>
        </w:rPr>
      </w:pPr>
      <w:r w:rsidRPr="008E1C5A">
        <w:rPr>
          <w:rFonts w:ascii="Times New Roman" w:hAnsi="Times New Roman" w:cs="Times New Roman"/>
        </w:rPr>
        <w:t>Когда ему было трудно?</w:t>
      </w:r>
      <w:bookmarkStart w:id="0" w:name="_GoBack"/>
      <w:bookmarkEnd w:id="0"/>
    </w:p>
    <w:p w:rsidR="008E1C5A" w:rsidRPr="008E1C5A" w:rsidRDefault="008E1C5A" w:rsidP="008E1C5A">
      <w:pPr>
        <w:numPr>
          <w:ilvl w:val="0"/>
          <w:numId w:val="2"/>
        </w:numPr>
        <w:suppressAutoHyphens/>
        <w:spacing w:after="0" w:line="216" w:lineRule="auto"/>
        <w:rPr>
          <w:rFonts w:ascii="Times New Roman" w:hAnsi="Times New Roman" w:cs="Times New Roman"/>
        </w:rPr>
      </w:pPr>
      <w:r w:rsidRPr="008E1C5A">
        <w:rPr>
          <w:rFonts w:ascii="Times New Roman" w:hAnsi="Times New Roman" w:cs="Times New Roman"/>
        </w:rPr>
        <w:t>Как можно было сделать его путь легче?</w:t>
      </w:r>
    </w:p>
    <w:p w:rsidR="006A683A" w:rsidRDefault="008E1C5A" w:rsidP="00BA2501">
      <w:pPr>
        <w:numPr>
          <w:ilvl w:val="0"/>
          <w:numId w:val="2"/>
        </w:numPr>
        <w:suppressAutoHyphens/>
        <w:spacing w:after="0" w:line="216" w:lineRule="auto"/>
        <w:rPr>
          <w:rFonts w:ascii="Times New Roman" w:hAnsi="Times New Roman" w:cs="Times New Roman"/>
        </w:rPr>
      </w:pPr>
      <w:r w:rsidRPr="008E1C5A">
        <w:rPr>
          <w:rFonts w:ascii="Times New Roman" w:hAnsi="Times New Roman" w:cs="Times New Roman"/>
        </w:rPr>
        <w:t>С какими трудностями сталкиваются люди без ног?</w:t>
      </w:r>
    </w:p>
    <w:p w:rsidR="00BA2501" w:rsidRPr="00BA2501" w:rsidRDefault="00BA2501" w:rsidP="00BA2501">
      <w:pPr>
        <w:numPr>
          <w:ilvl w:val="0"/>
          <w:numId w:val="2"/>
        </w:numPr>
        <w:suppressAutoHyphens/>
        <w:spacing w:after="0" w:line="216" w:lineRule="auto"/>
        <w:rPr>
          <w:rFonts w:ascii="Times New Roman" w:hAnsi="Times New Roman" w:cs="Times New Roman"/>
        </w:rPr>
      </w:pPr>
    </w:p>
    <w:p w:rsidR="006A683A" w:rsidRPr="006A683A" w:rsidRDefault="006A683A" w:rsidP="000763B2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63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III</w:t>
      </w:r>
      <w:r w:rsidR="008E1C5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  <w:r w:rsidRPr="000763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 Подведение  итогов</w:t>
      </w:r>
    </w:p>
    <w:p w:rsidR="006A683A" w:rsidRPr="006A683A" w:rsidRDefault="006A683A" w:rsidP="000763B2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8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Я очень надеюсь, что после нашего урока, вы не останетесь равнодушными к проблемам таких людей, не будете смотреть на них с жалостью и  насмешкой. И если кому-то понадобиться ваша помощь, вы не отвернетесь,  а обязательно ему поможете, будь то маленький ребенок или взрослый человек. Ведь люди так не делятся!!!</w:t>
      </w:r>
    </w:p>
    <w:p w:rsidR="00CD5BC4" w:rsidRDefault="00CD5BC4"/>
    <w:sectPr w:rsidR="00CD5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/>
      </w:rPr>
    </w:lvl>
  </w:abstractNum>
  <w:abstractNum w:abstractNumId="1">
    <w:nsid w:val="09A0019C"/>
    <w:multiLevelType w:val="multilevel"/>
    <w:tmpl w:val="E7F0A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83A"/>
    <w:rsid w:val="000763B2"/>
    <w:rsid w:val="00201323"/>
    <w:rsid w:val="00216246"/>
    <w:rsid w:val="006A683A"/>
    <w:rsid w:val="006B359C"/>
    <w:rsid w:val="008E1C5A"/>
    <w:rsid w:val="00BA2501"/>
    <w:rsid w:val="00CD5BC4"/>
    <w:rsid w:val="00D6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68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68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A6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683A"/>
    <w:rPr>
      <w:b/>
      <w:bCs/>
    </w:rPr>
  </w:style>
  <w:style w:type="character" w:customStyle="1" w:styleId="apple-converted-space">
    <w:name w:val="apple-converted-space"/>
    <w:basedOn w:val="a0"/>
    <w:rsid w:val="006A683A"/>
  </w:style>
  <w:style w:type="character" w:styleId="a5">
    <w:name w:val="Hyperlink"/>
    <w:basedOn w:val="a0"/>
    <w:uiPriority w:val="99"/>
    <w:semiHidden/>
    <w:unhideWhenUsed/>
    <w:rsid w:val="006A683A"/>
    <w:rPr>
      <w:color w:val="0000FF"/>
      <w:u w:val="single"/>
    </w:rPr>
  </w:style>
  <w:style w:type="character" w:styleId="a6">
    <w:name w:val="Emphasis"/>
    <w:basedOn w:val="a0"/>
    <w:uiPriority w:val="20"/>
    <w:qFormat/>
    <w:rsid w:val="006A683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BA2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25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68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68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A6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683A"/>
    <w:rPr>
      <w:b/>
      <w:bCs/>
    </w:rPr>
  </w:style>
  <w:style w:type="character" w:customStyle="1" w:styleId="apple-converted-space">
    <w:name w:val="apple-converted-space"/>
    <w:basedOn w:val="a0"/>
    <w:rsid w:val="006A683A"/>
  </w:style>
  <w:style w:type="character" w:styleId="a5">
    <w:name w:val="Hyperlink"/>
    <w:basedOn w:val="a0"/>
    <w:uiPriority w:val="99"/>
    <w:semiHidden/>
    <w:unhideWhenUsed/>
    <w:rsid w:val="006A683A"/>
    <w:rPr>
      <w:color w:val="0000FF"/>
      <w:u w:val="single"/>
    </w:rPr>
  </w:style>
  <w:style w:type="character" w:styleId="a6">
    <w:name w:val="Emphasis"/>
    <w:basedOn w:val="a0"/>
    <w:uiPriority w:val="20"/>
    <w:qFormat/>
    <w:rsid w:val="006A683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BA2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25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3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urok.ru/go.html?href=https%3A%2F%2Fru.wikipedia.org%2Fwiki%2F%D0%A1%D0%BE%D1%86%D0%B8%D0%BE%D0%BB%D0%BE%D0%B3%D0%B8%D1%8F" TargetMode="External"/><Relationship Id="rId13" Type="http://schemas.openxmlformats.org/officeDocument/2006/relationships/hyperlink" Target="http://festival.1september.ru/articles/651155/pril1.doc" TargetMode="External"/><Relationship Id="rId18" Type="http://schemas.openxmlformats.org/officeDocument/2006/relationships/hyperlink" Target="http://festival.1september.ru/articles/651155/pril6.m4v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infourok.ru/go.html?href=https%3A%2F%2Fru.wikipedia.org%2Fwiki%2F%D0%9B%D0%B0%D1%82%D0%B8%D0%BD%D1%81%D0%BA%D0%B8%D0%B9_%D1%8F%D0%B7%D1%8B%D0%BA" TargetMode="External"/><Relationship Id="rId12" Type="http://schemas.openxmlformats.org/officeDocument/2006/relationships/hyperlink" Target="http://infourok.ru/go.html?href=https%3A%2F%2Fru.wikipedia.org%2Fwiki%2F%D0%9E%D0%B1%D1%8B%D1%87%D0%B0%D0%B9" TargetMode="External"/><Relationship Id="rId17" Type="http://schemas.openxmlformats.org/officeDocument/2006/relationships/hyperlink" Target="http://festival.1september.ru/articles/651155/pril5.m4v" TargetMode="External"/><Relationship Id="rId2" Type="http://schemas.openxmlformats.org/officeDocument/2006/relationships/styles" Target="styles.xml"/><Relationship Id="rId16" Type="http://schemas.openxmlformats.org/officeDocument/2006/relationships/hyperlink" Target="http://festival.1september.ru/articles/651155/pril4.m4v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infourok.ru/go.html?href=https%3A%2F%2Fru.wikipedia.org%2Fwiki%2F%D0%9E%D0%B1%D1%80%D0%B0%D0%B7_%D0%B6%D0%B8%D0%B7%D0%BD%D0%B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festival.1september.ru/articles/651155/pril3.m4v" TargetMode="External"/><Relationship Id="rId10" Type="http://schemas.openxmlformats.org/officeDocument/2006/relationships/hyperlink" Target="http://infourok.ru/go.html?href=https%3A%2F%2Fru.wikipedia.org%2Fwiki%2F%D0%9C%D0%B8%D1%80%D0%BE%D0%B2%D0%BE%D0%B7%D0%B7%D1%80%D0%B5%D0%BD%D0%B8%D0%B5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infourok.ru/go.html?href=https%3A%2F%2Fru.wikipedia.org%2Fwiki%2F%D0%A2%D0%B5%D1%80%D0%BF%D0%B8%D0%BC%D0%BE%D1%81%D1%82%D1%8C" TargetMode="External"/><Relationship Id="rId14" Type="http://schemas.openxmlformats.org/officeDocument/2006/relationships/hyperlink" Target="http://festival.1september.ru/articles/651155/pril2.m4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966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W7</cp:lastModifiedBy>
  <cp:revision>9</cp:revision>
  <cp:lastPrinted>2015-10-29T17:10:00Z</cp:lastPrinted>
  <dcterms:created xsi:type="dcterms:W3CDTF">2015-10-22T10:11:00Z</dcterms:created>
  <dcterms:modified xsi:type="dcterms:W3CDTF">2015-10-29T17:11:00Z</dcterms:modified>
</cp:coreProperties>
</file>