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531" w:rsidRP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center"/>
        <w:rPr>
          <w:rFonts w:ascii="Georgia" w:hAnsi="Georgia" w:cs="Arial"/>
          <w:color w:val="000000"/>
          <w:sz w:val="40"/>
          <w:szCs w:val="32"/>
        </w:rPr>
      </w:pPr>
      <w:r w:rsidRPr="00FB2531">
        <w:rPr>
          <w:rFonts w:ascii="Georgia" w:hAnsi="Georgia"/>
          <w:color w:val="000000"/>
          <w:sz w:val="40"/>
          <w:szCs w:val="32"/>
        </w:rPr>
        <w:t>КЛАССНЫЙ ЧАС</w:t>
      </w: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b/>
          <w:bCs/>
          <w:color w:val="4F81BD"/>
          <w:sz w:val="144"/>
          <w:szCs w:val="144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4F81BD"/>
          <w:sz w:val="144"/>
          <w:szCs w:val="144"/>
        </w:rPr>
        <w:t>Протянем руку добра</w:t>
      </w: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7EA76CEC" wp14:editId="780A9CA2">
            <wp:simplePos x="0" y="0"/>
            <wp:positionH relativeFrom="column">
              <wp:posOffset>704850</wp:posOffset>
            </wp:positionH>
            <wp:positionV relativeFrom="line">
              <wp:posOffset>76200</wp:posOffset>
            </wp:positionV>
            <wp:extent cx="4762500" cy="3743325"/>
            <wp:effectExtent l="0" t="0" r="0" b="9525"/>
            <wp:wrapSquare wrapText="bothSides"/>
            <wp:docPr id="1" name="Рисунок 1" descr="hello_html_m5f28b5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f28b5e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32"/>
          <w:szCs w:val="32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32"/>
          <w:szCs w:val="32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32"/>
          <w:szCs w:val="32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32"/>
          <w:szCs w:val="32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32"/>
          <w:szCs w:val="32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32"/>
          <w:szCs w:val="32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32"/>
          <w:szCs w:val="32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32"/>
          <w:szCs w:val="32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32"/>
          <w:szCs w:val="32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32"/>
          <w:szCs w:val="32"/>
        </w:rPr>
      </w:pPr>
    </w:p>
    <w:p w:rsidR="00FB2531" w:rsidRP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Провела</w:t>
      </w:r>
      <w:r w:rsidRPr="00402C6D">
        <w:rPr>
          <w:rFonts w:ascii="Arial" w:hAnsi="Arial" w:cs="Arial"/>
          <w:color w:val="000000"/>
          <w:sz w:val="32"/>
          <w:szCs w:val="32"/>
        </w:rPr>
        <w:t>: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Самодаева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Е.А.</w:t>
      </w: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32"/>
          <w:szCs w:val="32"/>
        </w:rPr>
      </w:pPr>
    </w:p>
    <w:p w:rsidR="00FB2531" w:rsidRDefault="00566060" w:rsidP="00566060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                                            </w:t>
      </w:r>
      <w:r w:rsidR="00402C6D">
        <w:rPr>
          <w:rFonts w:ascii="Arial" w:hAnsi="Arial" w:cs="Arial"/>
          <w:color w:val="000000"/>
          <w:sz w:val="32"/>
          <w:szCs w:val="32"/>
        </w:rPr>
        <w:t xml:space="preserve">                               3</w:t>
      </w:r>
      <w:bookmarkStart w:id="0" w:name="_GoBack"/>
      <w:bookmarkEnd w:id="0"/>
      <w:r>
        <w:rPr>
          <w:rFonts w:ascii="Arial" w:hAnsi="Arial" w:cs="Arial"/>
          <w:color w:val="000000"/>
          <w:sz w:val="32"/>
          <w:szCs w:val="32"/>
        </w:rPr>
        <w:t xml:space="preserve"> КЛАСС</w:t>
      </w: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32"/>
          <w:szCs w:val="32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B2531" w:rsidRDefault="00FB2531" w:rsidP="00FB253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                                     </w:t>
      </w:r>
      <w:r>
        <w:rPr>
          <w:rFonts w:ascii="Arial" w:hAnsi="Arial" w:cs="Arial"/>
          <w:b/>
          <w:bCs/>
          <w:color w:val="000000"/>
          <w:sz w:val="40"/>
          <w:szCs w:val="40"/>
        </w:rPr>
        <w:t>«Протянем руку добра»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</w:t>
      </w: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классного часа: формировать толерантное и уважительное отношение к личности; научить детей выделять нравственную сторону поступков, развивать чувство товарищества, взаимопомощи; воспитывать такие качества, как вежливость, уважение к людям, внимательность, стремление совершать добрые поступки.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формировать у учащихся этические представления, знания о категориях добра и зла; - развитие умений сравнивать, анализировать, выделять главное, обобщать; - формировать умение совместно работать в группе; - способствовать процессу самопознания через создание условий для самовыражения; - толерантное отношение к окружающим с ОВЗ. Ожидаемые результаты: - оптимизация межличностного общения учащихся; - осознание учащимися значимости каждой личности и его роли в социуме; - умение находить компромисс в решении конфликтных ситуаций; - воспитывать уважительное отношение к окружающим; - усвоить понятие «толерантность» и применять в необходимых ситуациях.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проведения классного часа - поисковые - дискуссионные - игровые (моделирование жизненно-важных ситуаций в сюжетной игре) Оборудование для проведения классного часа: запись песни «Только добротой сердец», компьютер, мультфильм «Что случилось с крокодилом?», листы цветной бумаги, ножницы, клей, карточки со словами.</w:t>
      </w:r>
      <w:proofErr w:type="gram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 работы на классном часе:</w:t>
      </w:r>
    </w:p>
    <w:p w:rsidR="003A72E5" w:rsidRDefault="003A72E5" w:rsidP="003A72E5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1.Организационный момент - Сегодня у нас необычный классный час. (Читают название) - Этот классный час проходит на этапе введения инклюзивного образования. Это означает, что, не смотря на то, что все мы разные – мы вместе.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«Мы разные» - игра.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 хочу попросить встать девочек. Какие вы сегодня нарядные, красивые.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теперь встаньте, пожалуйста, мальчики. Какие вы сильные, мужественные.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Прошу подняться ребят, у кого </w:t>
      </w:r>
      <w:proofErr w:type="spell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тѐмные</w:t>
      </w:r>
      <w:proofErr w:type="spell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волосы, а теперь – у кого светлые?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Хлопните в ладоши у кого глаза карие, а теперь у кого глаза голубые, у кого </w:t>
      </w:r>
      <w:proofErr w:type="spell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зелѐные</w:t>
      </w:r>
      <w:proofErr w:type="spell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можно найти среди нас совершенно одинаковых, хотя бы 2 человека? - Значит, какие мы? (непохожие, разные) - Послушайте, пожалуйста, стихотворение: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Читает ученик: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 на свет рождаются разными: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Непохожими, своеобразными.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других ты смог понимать,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терпенье в себе воспитать.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с добром к людям в дом входить,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Дружбу, любовь в </w:t>
      </w:r>
      <w:proofErr w:type="spell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своѐм</w:t>
      </w:r>
      <w:proofErr w:type="spell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сердце хранить!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Все люди разные. В </w:t>
      </w:r>
      <w:proofErr w:type="spellStart"/>
      <w:proofErr w:type="gram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ѐм</w:t>
      </w:r>
      <w:proofErr w:type="spell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-то они похожи, но различия есть обязательно. В каждом есть что-то </w:t>
      </w:r>
      <w:proofErr w:type="spell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своѐ</w:t>
      </w:r>
      <w:proofErr w:type="spell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интересное, симпатичное. Но у нас и есть общее, например, мы с вами учимся в одном классе, значит, несмотря на то, что мы разные, мы – вместе. Хорошо это или плохо? Попробуем разобраться. Представьте на минуту, что вы оказались на планете, где люди ничем не отличаются друг от друга: выглядят одинаково, думают одинаково, говорят и чувствуют как все, имя одно на всех. Понравилась ли вам жизнь, где люди ничем не отличаются друг от друга? Почему?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Скажите, вы знаете такое слово как «толерантность», как вы его понимаете?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Слово толерантность имеет латинское происхождение и означает терпение, терпимость. Толерантность – это доброта души, милосердие, сострадание, дружба, уважение.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можно придумать много игр, используя волшебные слова. Итак, игра «Пожалуйста».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Сейчас я буду давать вам различные задания, а вы должны будете их выполнять, но только в том случае, если я перед заданием скажу слово «Пожалуйста». Если этого слова не будет – задание не выполняйте. Будьте очень внимательны.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Пожалуйста, встаньте. -- Будьте добры, поднимите левую руку. -- Пожалуйста, поднимите правую руку. -- Будьте любезны, сядьте. -- Пожалуйста, похлопайте. -- Потопайте. -- Пожалуйста, улыбнитесь! - - Хорошо справились с заданием.</w:t>
      </w:r>
      <w:proofErr w:type="gram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забывайте говорить «Пожалуйста», когда обращаетесь с просьбой. - Ребята, а вы себя считаете толерантными людьми? Давайте проверим! Сейчас я буду вам загадывать загадки. Если так поступает толерантный человек, то в ответ </w:t>
      </w:r>
      <w:proofErr w:type="gram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неѐ</w:t>
      </w:r>
      <w:proofErr w:type="spell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надо хором сказать: «Это я, это я, это все мои друзья!» и похлопать.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Кто быть вежливым желает, малышей не обижает</w:t>
      </w:r>
      <w:proofErr w:type="gram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-- </w:t>
      </w:r>
      <w:proofErr w:type="gram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быть вежливым желает, старушке место уступает? -- Кто опрятный и </w:t>
      </w:r>
      <w:proofErr w:type="spell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весѐлый</w:t>
      </w:r>
      <w:proofErr w:type="spell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спозаранку мчится в школу? --Кто из вас </w:t>
      </w:r>
      <w:proofErr w:type="spell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идѐт</w:t>
      </w:r>
      <w:proofErr w:type="spell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школе, обдирая стены в холе? - Ну, а в прошлый понедельник, кто был грубый и бездельник</w:t>
      </w:r>
      <w:proofErr w:type="gram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-- </w:t>
      </w:r>
      <w:proofErr w:type="gram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будет пятью пять, кто мне сможет подсказать? -- Малышей кто обижает, им учиться лишь мешает? -- Ну, а кто всегда поможет, друга вызволить, кто сможет? ( Подведение итогов игры) ---- что такое толерантность? (Ответы детей)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Толерантность – это терпимое отношение друг к другу, даже когда другой на тебя совсем не похож. А теперь мы посмотрим </w:t>
      </w:r>
      <w:r w:rsidRPr="003A72E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мультфильм «Что случилось с крокодилом</w:t>
      </w:r>
      <w:r w:rsidRPr="003A72E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». Посмотрите его внимательно, после просмотра я задам вам несколько вопросов. - Вам понравился мультфильм? О </w:t>
      </w:r>
      <w:proofErr w:type="spellStart"/>
      <w:proofErr w:type="gramStart"/>
      <w:r w:rsidRPr="003A72E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</w:t>
      </w:r>
      <w:proofErr w:type="gramEnd"/>
      <w:r w:rsidRPr="003A72E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ѐм</w:t>
      </w:r>
      <w:proofErr w:type="spellEnd"/>
      <w:r w:rsidRPr="003A72E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он? Кто главный герои? Кто из героев вам больше всего понравился? Почему? Чего необычного вы увидели в этом мультфильме? Как отнеслись к этому другие крокодилы, почему они смеялись? - Также и в нашей жизни бывают случаи, когда рождаются дети, которые не похожи на всех остальных, нормальных детей. Например</w:t>
      </w:r>
      <w:proofErr w:type="gramStart"/>
      <w:r w:rsidRPr="003A72E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3A72E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3A72E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ребѐнок</w:t>
      </w:r>
      <w:proofErr w:type="spellEnd"/>
      <w:r w:rsidRPr="003A72E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родился без ножки или без ручки, или он имеет синдром Дауна, или у него нарушена опорно-двигательная система. И таких примеров можно привести очень много. Подобные случаи часто встречаются у людей, получивших </w:t>
      </w:r>
      <w:proofErr w:type="spellStart"/>
      <w:r w:rsidRPr="003A72E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серьѐзные</w:t>
      </w:r>
      <w:proofErr w:type="spellEnd"/>
      <w:r w:rsidRPr="003A72E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травмы в результате аварии. Таких людей называют «с ограниченными возможностями» или «инвалиды». - Инвалидность – это состояние человека, при котором из-за болезни, полученной травмы или от рождения ему сложнее выполнять некоторые действия. Некоторые из людей с инвалидностью могут передвигаться, только используя инвалидное кресло, некоторые в результате болезни или несчастного случая потеряли руку или ногу. Среди людей с инвалидностью есть незрячие или слабовидящие люди.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каждый из </w:t>
      </w:r>
      <w:proofErr w:type="gram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</w:t>
      </w:r>
      <w:proofErr w:type="gram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или иначе знаком с людьми с инвалидностью: кто-то видел их по телевизору, смотрел о них фильм или читал книгу. Кто-нибудь из вас смотрел по телевизору </w:t>
      </w:r>
      <w:proofErr w:type="spell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паралимпийские</w:t>
      </w:r>
      <w:proofErr w:type="spell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игры? Расскажите, что в них необычного вы увидели? (Ответы детей) - </w:t>
      </w:r>
      <w:proofErr w:type="spell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Паралимпийские</w:t>
      </w:r>
      <w:proofErr w:type="spell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 – международные спортивные соревнования для людей с ограниченными возможностями. Традиционно проводятся после главных Олимпийских игр. Стать участником и достойно выступить на Играх – цель спортивной карьеры для множества спортсменов. Спортсмены – </w:t>
      </w:r>
      <w:proofErr w:type="spell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паралимпийцы</w:t>
      </w:r>
      <w:proofErr w:type="spell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показывают чудеса спортивного мастерства. </w:t>
      </w:r>
      <w:proofErr w:type="spell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Паралимпийцы</w:t>
      </w:r>
      <w:proofErr w:type="spell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яркий пример того, что человеческие возможности безграничны. Многие здоровые люди с руками и ногами, не способны делать то, что делают инвалиды. Как вы считаете, почему равенство стало </w:t>
      </w:r>
      <w:proofErr w:type="spell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паралимпийской</w:t>
      </w:r>
      <w:proofErr w:type="spell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ценностью? (Ответы детей)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Равенство – одно из основных </w:t>
      </w:r>
      <w:proofErr w:type="spell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паралимпийских</w:t>
      </w:r>
      <w:proofErr w:type="spell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ценностей, потому что </w:t>
      </w:r>
      <w:proofErr w:type="spell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паралимпийский</w:t>
      </w:r>
      <w:proofErr w:type="spell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 призван стирать границы и барьеры между людьми с инвалидностью и без инвалидности. Людей с инвалидностью, особенностями развития не нужно считать больными. Они просто другие, у них разные возможности, но равные (такие же, как у нас с вами) права. Человек с детским церебральным параличом (аутизмом (погружение в мир личных переживаний с активным отстранением от внешнего мира), синдром Дауна) – не болен. Он просто другой. Причина проблем человека с инвалидностью – это не его </w:t>
      </w: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личные особенности, а препятствия вокруг него, </w:t>
      </w:r>
      <w:proofErr w:type="spell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которыеограничивают</w:t>
      </w:r>
      <w:proofErr w:type="spell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возможности. Человеку с инвалидностью нужна обычная жизнь, такая же, как у его друзей, одноклассников и соседей. Любой человек станет человеком с ограниченными возможностями, если его окружить барьерами и ограничениями. Таким людям нужна поддержка окружающих, государства для того, чтобы передвигаться, общаться, обучаться.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Какой он добрый человек?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человек - значит относящийся к людям с расположением, проникнутый сочувствием к ним, готовый протянуть руку помощи, отзывчивый.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пословицы о доброте вы знаете?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«Злой не верит, что есть добрый»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«Добрая слава лежит, а худая бежит»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«Доброго чтут, а злого жалуют»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«Добрые вести прибавят чести»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Учись </w:t>
      </w:r>
      <w:proofErr w:type="gram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доброму</w:t>
      </w:r>
      <w:proofErr w:type="gram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плохое на ум не пойдёт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доброе дело говори смело.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Жизнь дана на добрые дела.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 жить без ласкового слова.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Доброе слово лечит, а злое калечит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одежда красит человека, а его добрые дела.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Злой плачет от зависти, а </w:t>
      </w:r>
      <w:proofErr w:type="gram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</w:t>
      </w:r>
      <w:proofErr w:type="gram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радости.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Добрые слова дороже богатства.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ищи красоты, ищи доброты.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любит добрые дела, тому и жизнь мила.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такое щедрость</w:t>
      </w:r>
      <w:proofErr w:type="gram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бескорыстной помощи другим).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Рядом с нами живут люди, которые нуждаются в заботе, отзывчивости. Очень важно уметь замечать, кому и где нужна помощь, найти возможность и пути оказания помощи таким людям. Вопрос: - Кому же нужно дарить добро и быть щедрым? ( близким, людям с ОВ</w:t>
      </w:r>
      <w:proofErr w:type="gram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З-</w:t>
      </w:r>
      <w:proofErr w:type="gram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ограниченными возможностями здоровья) - Я думаю, что сегодняшний классный час мы провели не зря, и вы усвоили для себя, что такое быть толерантным, как вести себя по отношению к людям, которые не такие как мы, но имеют такие же права, как и мы.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Ваш класс – это маленькая семья. Хотелось бы, чтобы в этой семье всегда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царили доброта, уважение, любовь, взаимопонимание.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желаю вам иметь верных и преданных друзей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Доброта нужна всем людям,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Пусть побольше </w:t>
      </w:r>
      <w:proofErr w:type="gramStart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добрых</w:t>
      </w:r>
      <w:proofErr w:type="gramEnd"/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 не зря при встрече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«Добрый день» и «Добрый вечер».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зря ведь есть у нас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Пожелание «В добрый час».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Доброта - она от века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Украшенье человека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7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Помни: твоё здоровье – не только твоя заслуга, их беда, не их вина!!</w:t>
      </w:r>
    </w:p>
    <w:p w:rsidR="003A72E5" w:rsidRPr="003A72E5" w:rsidRDefault="003A72E5" w:rsidP="003A72E5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0E4" w:rsidRDefault="002D40E4"/>
    <w:sectPr w:rsidR="002D4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EF7"/>
    <w:multiLevelType w:val="multilevel"/>
    <w:tmpl w:val="75584A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E185594"/>
    <w:multiLevelType w:val="multilevel"/>
    <w:tmpl w:val="A108245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43D20CA"/>
    <w:multiLevelType w:val="multilevel"/>
    <w:tmpl w:val="46DAAF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2A19A0"/>
    <w:multiLevelType w:val="multilevel"/>
    <w:tmpl w:val="9FC868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10B7E95"/>
    <w:multiLevelType w:val="multilevel"/>
    <w:tmpl w:val="FE267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CC534A"/>
    <w:multiLevelType w:val="multilevel"/>
    <w:tmpl w:val="F252CD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96429C"/>
    <w:multiLevelType w:val="hybridMultilevel"/>
    <w:tmpl w:val="3306F4B4"/>
    <w:lvl w:ilvl="0" w:tplc="3FF4E1C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531"/>
    <w:rsid w:val="002D40E4"/>
    <w:rsid w:val="003A72E5"/>
    <w:rsid w:val="00402C6D"/>
    <w:rsid w:val="00566060"/>
    <w:rsid w:val="00FB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ЕВРЕЙ</dc:creator>
  <cp:lastModifiedBy>Lena</cp:lastModifiedBy>
  <cp:revision>2</cp:revision>
  <dcterms:created xsi:type="dcterms:W3CDTF">2022-04-06T08:43:00Z</dcterms:created>
  <dcterms:modified xsi:type="dcterms:W3CDTF">2022-04-06T08:43:00Z</dcterms:modified>
</cp:coreProperties>
</file>