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6F4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РЕЙТИНГОВАЯ ТАБЛИЦА ДЕЯТЕЛЬНОСТИ УЧАЩИХСЯ</w:t>
      </w:r>
    </w:p>
    <w:p w:rsidR="00192C67" w:rsidRPr="00192C67" w:rsidRDefault="00192C67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Критерии для ведения рейтинга учащихся, с </w:t>
      </w:r>
      <w:proofErr w:type="spellStart"/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учетом</w:t>
      </w:r>
      <w:proofErr w:type="spellEnd"/>
      <w:r w:rsidRPr="00192C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достижений </w:t>
      </w:r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7"/>
        <w:gridCol w:w="3226"/>
        <w:gridCol w:w="1644"/>
        <w:gridCol w:w="6"/>
      </w:tblGrid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Уровень мероприятия</w:t>
            </w:r>
          </w:p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10347" w:type="dxa"/>
            <w:gridSpan w:val="3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uk-UA"/>
              </w:rPr>
              <w:t>Международный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uk-UA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Всероссийские конкурсы (включённые в Перечень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ежегодно утверждаемый приказом Министерства просвещения Российской Федерации; Перечень олимпиад школьников и их уровней, ежегодно утверждаемый приказом Министерства науки и высшего образования Российской Федерации)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Гран-при/золотая медаль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Дипломант/лауреат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jc w:val="center"/>
        </w:trPr>
        <w:tc>
          <w:tcPr>
            <w:tcW w:w="10353" w:type="dxa"/>
            <w:gridSpan w:val="4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Республиканские конкурсы (включённые в Единый календарь массовых и методических мероприятий МОН РК)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Личное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Командное участие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40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gridAfter w:val="1"/>
          <w:wAfter w:w="6" w:type="dxa"/>
          <w:jc w:val="center"/>
        </w:trPr>
        <w:tc>
          <w:tcPr>
            <w:tcW w:w="5603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3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участник</w:t>
            </w:r>
          </w:p>
        </w:tc>
        <w:tc>
          <w:tcPr>
            <w:tcW w:w="1512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04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1"/>
        <w:gridCol w:w="2009"/>
        <w:gridCol w:w="1599"/>
      </w:tblGrid>
      <w:tr w:rsidR="00192C67" w:rsidRPr="00192C67" w:rsidTr="00426053">
        <w:trPr>
          <w:trHeight w:val="654"/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Дополнительные достижения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баллы</w:t>
            </w:r>
          </w:p>
        </w:tc>
      </w:tr>
      <w:tr w:rsidR="00192C67" w:rsidRPr="00192C6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Достижения в науке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Патент на изобретение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Звание «Действительный член Малой академии наук школьников Крыма «Искатель»; Звание «Действительный член Крымской Малой академии искусств и народных ремёсел» (ДЧ)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50</w:t>
            </w:r>
          </w:p>
        </w:tc>
      </w:tr>
      <w:tr w:rsidR="00192C67" w:rsidRPr="00192C67" w:rsidTr="00426053">
        <w:trPr>
          <w:jc w:val="center"/>
        </w:trPr>
        <w:tc>
          <w:tcPr>
            <w:tcW w:w="10429" w:type="dxa"/>
            <w:gridSpan w:val="3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знак отличия Всероссийского физкультурно-спортивного комплекса </w:t>
            </w: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br/>
              <w:t>«Готов к труду и обороне» (ГТО)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золотой значок ГТО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серебряный значок ГТО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trHeight w:val="400"/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бронзовый значок ГТО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 w:val="restart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значок «Юный путешественник России»</w:t>
            </w:r>
          </w:p>
        </w:tc>
        <w:tc>
          <w:tcPr>
            <w:tcW w:w="2015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степени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степени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степени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степени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</w:t>
            </w:r>
          </w:p>
        </w:tc>
      </w:tr>
      <w:tr w:rsidR="00192C67" w:rsidRPr="00192C67" w:rsidTr="00426053">
        <w:trPr>
          <w:jc w:val="center"/>
        </w:trPr>
        <w:tc>
          <w:tcPr>
            <w:tcW w:w="6855" w:type="dxa"/>
            <w:vMerge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15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 степени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значок «Турист России»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25</w:t>
            </w:r>
          </w:p>
        </w:tc>
      </w:tr>
      <w:tr w:rsidR="00192C67" w:rsidRPr="00192C67" w:rsidTr="00426053">
        <w:trPr>
          <w:jc w:val="center"/>
        </w:trPr>
        <w:tc>
          <w:tcPr>
            <w:tcW w:w="8870" w:type="dxa"/>
            <w:gridSpan w:val="2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Всероссийские государственные акции и мероприятия</w:t>
            </w:r>
          </w:p>
        </w:tc>
        <w:tc>
          <w:tcPr>
            <w:tcW w:w="1559" w:type="dxa"/>
            <w:vAlign w:val="center"/>
          </w:tcPr>
          <w:p w:rsidR="00192C67" w:rsidRPr="00192C67" w:rsidRDefault="00192C67" w:rsidP="00192C67">
            <w:pPr>
              <w:widowControl w:val="0"/>
              <w:tabs>
                <w:tab w:val="left" w:pos="750"/>
              </w:tabs>
              <w:autoSpaceDE w:val="0"/>
              <w:autoSpaceDN w:val="0"/>
              <w:spacing w:after="0" w:line="276" w:lineRule="auto"/>
              <w:ind w:firstLine="567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192C6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30</w:t>
            </w:r>
          </w:p>
        </w:tc>
      </w:tr>
    </w:tbl>
    <w:p w:rsidR="00192C67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16F4" w:rsidRPr="00192C67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C16F4" w:rsidRPr="00192C67" w:rsidRDefault="00192C67" w:rsidP="00192C67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Научные общества учащихся </w:t>
      </w:r>
      <w:r w:rsidR="007C16F4"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отчитываются о своей работе муниципальному управлению образованием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дважды в </w:t>
      </w:r>
      <w:proofErr w:type="gramStart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год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январе и мае.</w:t>
      </w:r>
    </w:p>
    <w:p w:rsidR="007C16F4" w:rsidRPr="00192C67" w:rsidRDefault="007C16F4" w:rsidP="007C16F4">
      <w:pPr>
        <w:widowControl w:val="0"/>
        <w:tabs>
          <w:tab w:val="left" w:pos="75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Также по запросу ресурсного центра </w:t>
      </w:r>
      <w:r w:rsidR="009F0C3A"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управление </w:t>
      </w:r>
      <w:proofErr w:type="spellStart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передает</w:t>
      </w:r>
      <w:proofErr w:type="spellEnd"/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сводную </w:t>
      </w: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информацию о результатах работы НОУ</w:t>
      </w:r>
      <w:r w:rsid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муниципалитета.</w:t>
      </w:r>
    </w:p>
    <w:p w:rsidR="007C16F4" w:rsidRPr="00192C67" w:rsidRDefault="007C16F4" w:rsidP="007C16F4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92C67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7C1D7B" w:rsidRDefault="007C1D7B"/>
    <w:sectPr w:rsidR="007C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DA"/>
    <w:rsid w:val="00192C67"/>
    <w:rsid w:val="005E3BDA"/>
    <w:rsid w:val="007C16F4"/>
    <w:rsid w:val="007C1D7B"/>
    <w:rsid w:val="009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04FA0-936A-4D8A-BD51-19977CB72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F4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"МАН"Искатель"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Члек Виктория Владимировна</dc:creator>
  <cp:keywords/>
  <dc:description/>
  <cp:lastModifiedBy>Члек Виктория Владимировна</cp:lastModifiedBy>
  <cp:revision>2</cp:revision>
  <dcterms:created xsi:type="dcterms:W3CDTF">2025-12-10T13:32:00Z</dcterms:created>
  <dcterms:modified xsi:type="dcterms:W3CDTF">2025-12-10T13:32:00Z</dcterms:modified>
</cp:coreProperties>
</file>